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before="600" w:line="312" w:lineRule="auto"/>
        <w:ind w:firstLine="0"/>
        <w:contextualSpacing w:val="0"/>
      </w:pPr>
      <w:r w:rsidDel="00000000" w:rsidR="00000000" w:rsidRPr="00000000">
        <w:drawing>
          <wp:inline distB="114300" distT="114300" distL="114300" distR="114300">
            <wp:extent cx="5943600" cy="1752600"/>
            <wp:effectExtent b="0" l="0" r="0" t="0"/>
            <wp:docPr id="2" name="image03.jpg"/>
            <a:graphic>
              <a:graphicData uri="http://schemas.openxmlformats.org/drawingml/2006/picture">
                <pic:pic>
                  <pic:nvPicPr>
                    <pic:cNvPr id="0" name="image03.jp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2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Dictée L'école, la nuit</w:t>
        <w:br w:type="textWrapping"/>
        <w:br w:type="textWrapping"/>
        <w:t xml:space="preserve">Comme tous les mardis soirs, après mon cours de piano, je fais mes devoirs. Mais... mais... où est mon sac? Oh non! Il se trouve encore à l'école. Qu'est-ce que madame Denton dira à la vue de ma page de devoir blanche? Vite, je dois me rendre à l'école.</w:t>
        <w:br w:type="textWrapping"/>
        <w:br w:type="textWrapping"/>
        <w:t xml:space="preserve">J'en parle à ma mère, je mets mon manteau et je marche rapidement vers l'école. Elle est à deux pas de la maison. La nuit vient de tomber. Qui sera encore là à cette heure? Allez, je n'ai pas de temps à perdre.</w:t>
        <w:br w:type="textWrapping"/>
        <w:br w:type="textWrapping"/>
        <w:t xml:space="preserve">À l'école, je tire la porte des élèves. Elle est fermée à clé. La porte sur le côté l'est aussi! Je pose la main sur la poignée de la porte arrière ... Oh! Faites qu'elle s'ouvre...</w:t>
        <w:br w:type="textWrapping"/>
        <w:br w:type="textWrapping"/>
        <w:t xml:space="preserve">Section B</w:t>
        <w:br w:type="textWrapping"/>
        <w:t xml:space="preserve">1 Dira</w:t>
        <w:br w:type="textWrapping"/>
        <w:t xml:space="preserve">2 Encore</w:t>
        <w:br w:type="textWrapping"/>
        <w:t xml:space="preserve">3 Après </w:t>
        <w:br w:type="textWrapping"/>
        <w:t xml:space="preserve">4 Rapidement</w:t>
        <w:br w:type="textWrapping"/>
        <w:t xml:space="preserve">5 Le côté </w:t>
        <w:br w:type="textWrapping"/>
        <w:t xml:space="preserve">6 À deux pas</w:t>
        <w:br w:type="textWrapping"/>
        <w:t xml:space="preserve">7 Sera</w:t>
        <w:br w:type="textWrapping"/>
        <w:t xml:space="preserve">8 Vient de tomber</w:t>
        <w:br w:type="textWrapping"/>
        <w:t xml:space="preserve">9 Les mardis </w:t>
        <w:br w:type="textWrapping"/>
        <w:t xml:space="preserve">10 Du temps à perdre</w:t>
        <w:br w:type="textWrapping"/>
        <w:br w:type="textWrapping"/>
        <w:t xml:space="preserve">Section C             Se rendre -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/>
      <w:pgMar w:bottom="1080" w:top="1080" w:left="1440" w:right="144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Roboto Slab">
    <w:embedRegular r:id="rId1" w:subsetted="0"/>
    <w:embedBold r:id="rId2" w:subsetted="0"/>
  </w:font>
  <w:font w:name="Roboto">
    <w:embedRegular r:id="rId3" w:subsetted="0"/>
    <w:embedBold r:id="rId4" w:subsetted="0"/>
    <w:embedItalic r:id="rId5" w:subsetted="0"/>
    <w:embedBoldItalic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ind w:hanging="15"/>
      <w:contextualSpacing w:val="0"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ind w:hanging="15"/>
      <w:contextualSpacing w:val="0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before="600" w:lineRule="auto"/>
      <w:ind w:hanging="15"/>
      <w:contextualSpacing w:val="0"/>
      <w:jc w:val="right"/>
    </w:pPr>
    <w:fldSimple w:instr="PAGE" w:fldLock="0" w:dirty="0">
      <w:r w:rsidDel="00000000" w:rsidR="00000000" w:rsidRPr="00000000">
        <w:rPr>
          <w:rFonts w:ascii="Roboto Slab" w:cs="Roboto Slab" w:eastAsia="Roboto Slab" w:hAnsi="Roboto Slab"/>
          <w:b w:val="1"/>
          <w:color w:val="ee0000"/>
        </w:rPr>
      </w:r>
    </w:fldSimple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spacing w:after="600" w:lineRule="auto"/>
      <w:ind w:hanging="15"/>
      <w:contextualSpacing w:val="0"/>
    </w:pPr>
    <w:r w:rsidDel="00000000" w:rsidR="00000000" w:rsidRPr="00000000">
      <w:drawing>
        <wp:inline distB="114300" distT="114300" distL="114300" distR="114300">
          <wp:extent cx="5943600" cy="50800"/>
          <wp:effectExtent b="0" l="0" r="0" t="0"/>
          <wp:docPr id="1" name="image01.png" title="horizontal line"/>
          <a:graphic>
            <a:graphicData uri="http://schemas.openxmlformats.org/drawingml/2006/picture">
              <pic:pic>
                <pic:nvPicPr>
                  <pic:cNvPr id="0" name="image01.png" title="horizontal line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508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before="400" w:lineRule="auto"/>
      <w:ind w:firstLine="0"/>
      <w:contextualSpacing w:val="0"/>
      <w:jc w:val="right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Roboto" w:cs="Roboto" w:eastAsia="Roboto" w:hAnsi="Roboto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312" w:lineRule="auto"/>
        <w:ind w:left="0" w:right="0" w:firstLine="72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240" w:lineRule="auto"/>
      <w:ind w:firstLine="0"/>
      <w:contextualSpacing w:val="1"/>
      <w:jc w:val="center"/>
    </w:pPr>
    <w:rPr>
      <w:rFonts w:ascii="Roboto Slab" w:cs="Roboto Slab" w:eastAsia="Roboto Slab" w:hAnsi="Roboto Slab"/>
      <w:color w:val="0099e8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spacing w:before="320" w:lineRule="auto"/>
      <w:ind w:hanging="15"/>
      <w:contextualSpacing w:val="1"/>
      <w:jc w:val="center"/>
    </w:pPr>
    <w:rPr>
      <w:rFonts w:ascii="Roboto Slab" w:cs="Roboto Slab" w:eastAsia="Roboto Slab" w:hAnsi="Roboto Slab"/>
      <w:b w:val="1"/>
      <w:color w:val="ff5722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400" w:before="400" w:line="240" w:lineRule="auto"/>
      <w:ind w:firstLine="0"/>
      <w:contextualSpacing w:val="1"/>
      <w:jc w:val="center"/>
    </w:pPr>
    <w:rPr>
      <w:i w:val="1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footer" Target="footer2.xml"/><Relationship Id="rId5" Type="http://schemas.openxmlformats.org/officeDocument/2006/relationships/image" Target="media/image03.jp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Slab-regular.ttf"/><Relationship Id="rId2" Type="http://schemas.openxmlformats.org/officeDocument/2006/relationships/font" Target="fonts/RobotoSlab-bold.ttf"/><Relationship Id="rId3" Type="http://schemas.openxmlformats.org/officeDocument/2006/relationships/font" Target="fonts/Roboto-regular.ttf"/><Relationship Id="rId4" Type="http://schemas.openxmlformats.org/officeDocument/2006/relationships/font" Target="fonts/Roboto-bold.ttf"/><Relationship Id="rId5" Type="http://schemas.openxmlformats.org/officeDocument/2006/relationships/font" Target="fonts/Roboto-italic.ttf"/><Relationship Id="rId6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